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D89" w:rsidRDefault="002B7BE9" w:rsidP="002B7B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Słodki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(r)k kreatywności, czyli o fenomenie „Zniszcz ten dziennik” słów kilka</w:t>
      </w:r>
    </w:p>
    <w:p w:rsidR="00EB70E3" w:rsidRDefault="00EB70E3" w:rsidP="00EB70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od dziś wiadomo, że w biznesie najważniejszy jest pomysł. Często prosty – a na takie paradoksalnie najtrudniej wpaść – ale zaskakujący i niekonwencjonalny. Doskonałym tego przykładem jest niejaka </w:t>
      </w:r>
      <w:proofErr w:type="spellStart"/>
      <w:r>
        <w:rPr>
          <w:rFonts w:ascii="Times New Roman" w:hAnsi="Times New Roman" w:cs="Times New Roman"/>
          <w:sz w:val="24"/>
          <w:szCs w:val="24"/>
        </w:rPr>
        <w:t>Keri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Smith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F658BA">
        <w:rPr>
          <w:rFonts w:ascii="Times New Roman" w:hAnsi="Times New Roman" w:cs="Times New Roman"/>
          <w:sz w:val="24"/>
          <w:szCs w:val="24"/>
        </w:rPr>
        <w:t xml:space="preserve"> kobieta,</w:t>
      </w:r>
      <w:r w:rsidR="009D1F49">
        <w:rPr>
          <w:rFonts w:ascii="Times New Roman" w:hAnsi="Times New Roman" w:cs="Times New Roman"/>
          <w:sz w:val="24"/>
          <w:szCs w:val="24"/>
        </w:rPr>
        <w:t xml:space="preserve"> której przy pomocy paru ładnie i mądrze brzmiących hasełek o</w:t>
      </w:r>
      <w:r w:rsidR="00AB32A7">
        <w:rPr>
          <w:rFonts w:ascii="Times New Roman" w:hAnsi="Times New Roman" w:cs="Times New Roman"/>
          <w:sz w:val="24"/>
          <w:szCs w:val="24"/>
        </w:rPr>
        <w:t xml:space="preserve"> kreatywności i nieszablonowym postępowaniu</w:t>
      </w:r>
      <w:r w:rsidR="00A762C8">
        <w:rPr>
          <w:rFonts w:ascii="Times New Roman" w:hAnsi="Times New Roman" w:cs="Times New Roman"/>
          <w:sz w:val="24"/>
          <w:szCs w:val="24"/>
        </w:rPr>
        <w:t xml:space="preserve"> udało się zbić fortunę na „książce” składającej się z około dwustu stron (biedne, małe drzewka…)</w:t>
      </w:r>
      <w:r w:rsidR="00D04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4174">
        <w:rPr>
          <w:rFonts w:ascii="Times New Roman" w:hAnsi="Times New Roman" w:cs="Times New Roman"/>
          <w:sz w:val="24"/>
          <w:szCs w:val="24"/>
        </w:rPr>
        <w:t>randomowych</w:t>
      </w:r>
      <w:proofErr w:type="spellEnd"/>
      <w:r w:rsidR="00D04174">
        <w:rPr>
          <w:rFonts w:ascii="Times New Roman" w:hAnsi="Times New Roman" w:cs="Times New Roman"/>
          <w:sz w:val="24"/>
          <w:szCs w:val="24"/>
        </w:rPr>
        <w:t xml:space="preserve"> poleceń</w:t>
      </w:r>
      <w:r w:rsidR="00F658BA">
        <w:rPr>
          <w:rFonts w:ascii="Times New Roman" w:hAnsi="Times New Roman" w:cs="Times New Roman"/>
          <w:sz w:val="24"/>
          <w:szCs w:val="24"/>
        </w:rPr>
        <w:t xml:space="preserve"> w rodzaju „n</w:t>
      </w:r>
      <w:r w:rsidR="00A762C8">
        <w:rPr>
          <w:rFonts w:ascii="Times New Roman" w:hAnsi="Times New Roman" w:cs="Times New Roman"/>
          <w:sz w:val="24"/>
          <w:szCs w:val="24"/>
        </w:rPr>
        <w:t>apluj, pomaż, oblej, podrzuć, przyklej, porwij”.</w:t>
      </w:r>
      <w:r w:rsidR="008F0477">
        <w:rPr>
          <w:rFonts w:ascii="Times New Roman" w:hAnsi="Times New Roman" w:cs="Times New Roman"/>
          <w:sz w:val="24"/>
          <w:szCs w:val="24"/>
        </w:rPr>
        <w:t xml:space="preserve"> Gratuluję pani </w:t>
      </w:r>
      <w:proofErr w:type="spellStart"/>
      <w:r w:rsidR="008F0477">
        <w:rPr>
          <w:rFonts w:ascii="Times New Roman" w:hAnsi="Times New Roman" w:cs="Times New Roman"/>
          <w:sz w:val="24"/>
          <w:szCs w:val="24"/>
        </w:rPr>
        <w:t>Keri</w:t>
      </w:r>
      <w:proofErr w:type="spellEnd"/>
      <w:r w:rsidR="008F0477">
        <w:rPr>
          <w:rFonts w:ascii="Times New Roman" w:hAnsi="Times New Roman" w:cs="Times New Roman"/>
          <w:sz w:val="24"/>
          <w:szCs w:val="24"/>
        </w:rPr>
        <w:t xml:space="preserve"> wyjątkowego talentu do robienia ludziom wody z mózgu. </w:t>
      </w:r>
    </w:p>
    <w:p w:rsidR="004545E9" w:rsidRDefault="004545E9" w:rsidP="004545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Gratuluję, albowiem jestem pełna podziwu. Serio. „Zniszcz ten dziennik” było hitem już w zeszłym roku i dalej okupuje pierwsze miejsce </w:t>
      </w:r>
      <w:proofErr w:type="spellStart"/>
      <w:r>
        <w:rPr>
          <w:rFonts w:ascii="Times New Roman" w:hAnsi="Times New Roman" w:cs="Times New Roman"/>
          <w:sz w:val="24"/>
          <w:szCs w:val="24"/>
        </w:rPr>
        <w:t>empikowego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Top 20. Nakład przekroczył dwa miliony. Bestseller. A jakby tego było mało</w:t>
      </w:r>
      <w:r w:rsidR="0005396B">
        <w:rPr>
          <w:rFonts w:ascii="Times New Roman" w:hAnsi="Times New Roman" w:cs="Times New Roman"/>
          <w:sz w:val="24"/>
          <w:szCs w:val="24"/>
        </w:rPr>
        <w:t>, na pobliskiej półce</w:t>
      </w:r>
      <w:r w:rsidR="00BB6F46">
        <w:rPr>
          <w:rFonts w:ascii="Times New Roman" w:hAnsi="Times New Roman" w:cs="Times New Roman"/>
          <w:sz w:val="24"/>
          <w:szCs w:val="24"/>
        </w:rPr>
        <w:t xml:space="preserve"> ujrzałam tomiszcze o</w:t>
      </w:r>
      <w:r>
        <w:rPr>
          <w:rFonts w:ascii="Times New Roman" w:hAnsi="Times New Roman" w:cs="Times New Roman"/>
          <w:sz w:val="24"/>
          <w:szCs w:val="24"/>
        </w:rPr>
        <w:t xml:space="preserve"> podobnej okładce, zatytułowane „To nie książka”. Czyli odcinamy kupony. No dobra, ale za co ci wszyscy kupujący płacą? Na co wydają swoje cenne trzydzieści złotych? Problem w tym, że… na nic. Bo ten twór to właśnie takie Nic.</w:t>
      </w:r>
      <w:r w:rsidR="00C36523">
        <w:rPr>
          <w:rFonts w:ascii="Times New Roman" w:hAnsi="Times New Roman" w:cs="Times New Roman"/>
          <w:sz w:val="24"/>
          <w:szCs w:val="24"/>
        </w:rPr>
        <w:t xml:space="preserve"> Dobrze zareklamowane, wychwalane, z dorobioną ideologią, opakowane w kolorowy, błyszczący papier</w:t>
      </w:r>
      <w:r>
        <w:rPr>
          <w:rFonts w:ascii="Times New Roman" w:hAnsi="Times New Roman" w:cs="Times New Roman"/>
          <w:sz w:val="24"/>
          <w:szCs w:val="24"/>
        </w:rPr>
        <w:t xml:space="preserve"> – ale nadal pozostające Niczym.</w:t>
      </w:r>
    </w:p>
    <w:p w:rsidR="00BB6F46" w:rsidRDefault="00AB32A7" w:rsidP="00AB32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„Zmienisz destrukcję wokół siebie w kreację i zaczniesz żyć twórczo”, głosi </w:t>
      </w:r>
      <w:r w:rsidR="00E632C0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ostrzeżenie</w:t>
      </w:r>
      <w:r w:rsidR="00E632C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na początku dziennika</w:t>
      </w:r>
      <w:r w:rsidR="0063617B">
        <w:rPr>
          <w:rFonts w:ascii="Times New Roman" w:hAnsi="Times New Roman" w:cs="Times New Roman"/>
          <w:sz w:val="24"/>
          <w:szCs w:val="24"/>
        </w:rPr>
        <w:t>. Do</w:t>
      </w:r>
      <w:r>
        <w:rPr>
          <w:rFonts w:ascii="Times New Roman" w:hAnsi="Times New Roman" w:cs="Times New Roman"/>
          <w:sz w:val="24"/>
          <w:szCs w:val="24"/>
        </w:rPr>
        <w:t xml:space="preserve"> twór</w:t>
      </w:r>
      <w:r w:rsidR="0063617B">
        <w:rPr>
          <w:rFonts w:ascii="Times New Roman" w:hAnsi="Times New Roman" w:cs="Times New Roman"/>
          <w:sz w:val="24"/>
          <w:szCs w:val="24"/>
        </w:rPr>
        <w:t>czego myślenia mają pobudzać czytelnika zadania, które można</w:t>
      </w:r>
      <w:r w:rsidR="00397073">
        <w:rPr>
          <w:rFonts w:ascii="Times New Roman" w:hAnsi="Times New Roman" w:cs="Times New Roman"/>
          <w:sz w:val="24"/>
          <w:szCs w:val="24"/>
        </w:rPr>
        <w:t>, zakodujcie sobie dobrze w głowach</w:t>
      </w:r>
      <w:r w:rsidR="0063617B">
        <w:rPr>
          <w:rFonts w:ascii="Times New Roman" w:hAnsi="Times New Roman" w:cs="Times New Roman"/>
          <w:sz w:val="24"/>
          <w:szCs w:val="24"/>
        </w:rPr>
        <w:t xml:space="preserve"> to sformułowanie</w:t>
      </w:r>
      <w:r>
        <w:rPr>
          <w:rFonts w:ascii="Times New Roman" w:hAnsi="Times New Roman" w:cs="Times New Roman"/>
          <w:sz w:val="24"/>
          <w:szCs w:val="24"/>
        </w:rPr>
        <w:t>, dowolnie interpr</w:t>
      </w:r>
      <w:r w:rsidR="0063617B">
        <w:rPr>
          <w:rFonts w:ascii="Times New Roman" w:hAnsi="Times New Roman" w:cs="Times New Roman"/>
          <w:sz w:val="24"/>
          <w:szCs w:val="24"/>
        </w:rPr>
        <w:t xml:space="preserve">etować. Przyjrzyjmy im się zatem bliżej. </w:t>
      </w:r>
    </w:p>
    <w:p w:rsidR="00B3638F" w:rsidRDefault="0063617B" w:rsidP="00AB32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„Wyrwij tę stronę</w:t>
      </w:r>
      <w:r w:rsidR="00397073">
        <w:rPr>
          <w:rFonts w:ascii="Times New Roman" w:hAnsi="Times New Roman" w:cs="Times New Roman"/>
          <w:sz w:val="24"/>
          <w:szCs w:val="24"/>
        </w:rPr>
        <w:t>. Włóż ją do kieszeni. Nie wyjmuj podczas</w:t>
      </w:r>
      <w:r w:rsidR="0062411F">
        <w:rPr>
          <w:rFonts w:ascii="Times New Roman" w:hAnsi="Times New Roman" w:cs="Times New Roman"/>
          <w:sz w:val="24"/>
          <w:szCs w:val="24"/>
        </w:rPr>
        <w:t xml:space="preserve"> prania. Potem wklej z powrotem</w:t>
      </w:r>
      <w:r w:rsidR="00397073">
        <w:rPr>
          <w:rFonts w:ascii="Times New Roman" w:hAnsi="Times New Roman" w:cs="Times New Roman"/>
          <w:sz w:val="24"/>
          <w:szCs w:val="24"/>
        </w:rPr>
        <w:t>”</w:t>
      </w:r>
      <w:r w:rsidR="0062411F">
        <w:rPr>
          <w:rFonts w:ascii="Times New Roman" w:hAnsi="Times New Roman" w:cs="Times New Roman"/>
          <w:sz w:val="24"/>
          <w:szCs w:val="24"/>
        </w:rPr>
        <w:t>.</w:t>
      </w:r>
      <w:r w:rsidR="00397073">
        <w:rPr>
          <w:rFonts w:ascii="Times New Roman" w:hAnsi="Times New Roman" w:cs="Times New Roman"/>
          <w:sz w:val="24"/>
          <w:szCs w:val="24"/>
        </w:rPr>
        <w:t xml:space="preserve"> Kreatywne, prawda? Pamię</w:t>
      </w:r>
      <w:r w:rsidR="00D859EE">
        <w:rPr>
          <w:rFonts w:ascii="Times New Roman" w:hAnsi="Times New Roman" w:cs="Times New Roman"/>
          <w:sz w:val="24"/>
          <w:szCs w:val="24"/>
        </w:rPr>
        <w:t>tajcie o dowolnej interpretacji.</w:t>
      </w:r>
      <w:r w:rsidR="00397073">
        <w:rPr>
          <w:rFonts w:ascii="Times New Roman" w:hAnsi="Times New Roman" w:cs="Times New Roman"/>
          <w:sz w:val="24"/>
          <w:szCs w:val="24"/>
        </w:rPr>
        <w:t xml:space="preserve"> Autorka pozwala nam wybrać część garderoby, do której wsadzimy kartkę, program prania, a nawet proszek, jakiego użyjemy. Szaleństwo. Kto by pomyślał, że zwykła, prozaiczna pralka może tak przysłużyć się sztuce… Lecimy dalej. </w:t>
      </w:r>
    </w:p>
    <w:p w:rsidR="002156E6" w:rsidRDefault="002156E6" w:rsidP="002156E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„Zrób nagły, destrukcyjny, nieprzewidywalny (sic!) ruch dziennikiem”. „Pomaż szaleńczo, agresywnie, lekkomyślnie i żywiołowo”.</w:t>
      </w:r>
      <w:r>
        <w:rPr>
          <w:rFonts w:ascii="Times New Roman" w:hAnsi="Times New Roman" w:cs="Times New Roman"/>
          <w:sz w:val="24"/>
          <w:szCs w:val="24"/>
        </w:rPr>
        <w:t xml:space="preserve"> O tak. To się nazywa spontaniczność. Z polecenia.</w:t>
      </w:r>
    </w:p>
    <w:p w:rsidR="00B3638F" w:rsidRDefault="0062411F" w:rsidP="00AB32A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E36AEA">
        <w:rPr>
          <w:rFonts w:ascii="Times New Roman" w:hAnsi="Times New Roman" w:cs="Times New Roman"/>
          <w:sz w:val="24"/>
          <w:szCs w:val="24"/>
        </w:rPr>
        <w:t>Uwiecznij swój obiad. Pocieraj, smaruj, bryzgaj jedzeniem. Użyj tej strony jako serwetki”.</w:t>
      </w:r>
      <w:r w:rsidR="00B3638F">
        <w:rPr>
          <w:rFonts w:ascii="Times New Roman" w:hAnsi="Times New Roman" w:cs="Times New Roman"/>
          <w:sz w:val="24"/>
          <w:szCs w:val="24"/>
        </w:rPr>
        <w:t xml:space="preserve"> Wiecie, mogłabym się postarać i wymyślić kolejny wred</w:t>
      </w:r>
      <w:r w:rsidR="002156E6">
        <w:rPr>
          <w:rFonts w:ascii="Times New Roman" w:hAnsi="Times New Roman" w:cs="Times New Roman"/>
          <w:sz w:val="24"/>
          <w:szCs w:val="24"/>
        </w:rPr>
        <w:t>ny, ironiczny komentarz, ale uznałam</w:t>
      </w:r>
      <w:r w:rsidR="00D81EE2">
        <w:rPr>
          <w:rFonts w:ascii="Times New Roman" w:hAnsi="Times New Roman" w:cs="Times New Roman"/>
          <w:sz w:val="24"/>
          <w:szCs w:val="24"/>
        </w:rPr>
        <w:t xml:space="preserve"> to za zbędne. No bo czy</w:t>
      </w:r>
      <w:r w:rsidR="00DF12B8">
        <w:rPr>
          <w:rFonts w:ascii="Times New Roman" w:hAnsi="Times New Roman" w:cs="Times New Roman"/>
          <w:sz w:val="24"/>
          <w:szCs w:val="24"/>
        </w:rPr>
        <w:t xml:space="preserve"> to naprawdę trzeba</w:t>
      </w:r>
      <w:r w:rsidR="002156E6">
        <w:rPr>
          <w:rFonts w:ascii="Times New Roman" w:hAnsi="Times New Roman" w:cs="Times New Roman"/>
          <w:sz w:val="24"/>
          <w:szCs w:val="24"/>
        </w:rPr>
        <w:t xml:space="preserve"> komentować…?</w:t>
      </w:r>
      <w:r w:rsidR="00E36A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6E6" w:rsidRDefault="00DF12B8" w:rsidP="00DF12B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tak p</w:t>
      </w:r>
      <w:r w:rsidR="004908EB">
        <w:rPr>
          <w:rFonts w:ascii="Times New Roman" w:hAnsi="Times New Roman" w:cs="Times New Roman"/>
          <w:sz w:val="24"/>
          <w:szCs w:val="24"/>
        </w:rPr>
        <w:t>rzez dwieście stron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E632C0">
        <w:rPr>
          <w:rFonts w:ascii="Times New Roman" w:hAnsi="Times New Roman" w:cs="Times New Roman"/>
          <w:sz w:val="24"/>
          <w:szCs w:val="24"/>
        </w:rPr>
        <w:t xml:space="preserve"> Pomijając kilka</w:t>
      </w:r>
      <w:r w:rsidR="004908EB">
        <w:rPr>
          <w:rFonts w:ascii="Times New Roman" w:hAnsi="Times New Roman" w:cs="Times New Roman"/>
          <w:sz w:val="24"/>
          <w:szCs w:val="24"/>
        </w:rPr>
        <w:t xml:space="preserve"> w miarę</w:t>
      </w:r>
      <w:r w:rsidR="00E632C0">
        <w:rPr>
          <w:rFonts w:ascii="Times New Roman" w:hAnsi="Times New Roman" w:cs="Times New Roman"/>
          <w:sz w:val="24"/>
          <w:szCs w:val="24"/>
        </w:rPr>
        <w:t xml:space="preserve"> przyzwoitych pomysłów jak „Strona dobrych myśli”</w:t>
      </w:r>
      <w:r w:rsidR="004908EB">
        <w:rPr>
          <w:rFonts w:ascii="Times New Roman" w:hAnsi="Times New Roman" w:cs="Times New Roman"/>
          <w:sz w:val="24"/>
          <w:szCs w:val="24"/>
        </w:rPr>
        <w:t>, wszystki</w:t>
      </w:r>
      <w:r w:rsidR="00100C09">
        <w:rPr>
          <w:rFonts w:ascii="Times New Roman" w:hAnsi="Times New Roman" w:cs="Times New Roman"/>
          <w:sz w:val="24"/>
          <w:szCs w:val="24"/>
        </w:rPr>
        <w:t>e zadania są właśnie takie</w:t>
      </w:r>
      <w:r w:rsidR="00D859EE">
        <w:rPr>
          <w:rFonts w:ascii="Times New Roman" w:hAnsi="Times New Roman" w:cs="Times New Roman"/>
          <w:sz w:val="24"/>
          <w:szCs w:val="24"/>
        </w:rPr>
        <w:t>,</w:t>
      </w:r>
      <w:r w:rsidR="00100C09">
        <w:rPr>
          <w:rFonts w:ascii="Times New Roman" w:hAnsi="Times New Roman" w:cs="Times New Roman"/>
          <w:sz w:val="24"/>
          <w:szCs w:val="24"/>
        </w:rPr>
        <w:t xml:space="preserve"> na jedno kopyto</w:t>
      </w:r>
      <w:r w:rsidR="004908EB">
        <w:rPr>
          <w:rFonts w:ascii="Times New Roman" w:hAnsi="Times New Roman" w:cs="Times New Roman"/>
          <w:sz w:val="24"/>
          <w:szCs w:val="24"/>
        </w:rPr>
        <w:t xml:space="preserve"> – porwij, pomaż, pognieć, rozetrzyj brud, rzuć dziennikiem, śpij z dziennikiem, weź dziennik pod prysznic.</w:t>
      </w:r>
      <w:r>
        <w:rPr>
          <w:rFonts w:ascii="Times New Roman" w:hAnsi="Times New Roman" w:cs="Times New Roman"/>
          <w:sz w:val="24"/>
          <w:szCs w:val="24"/>
        </w:rPr>
        <w:t xml:space="preserve"> Nie potępiam chęci wyżycia się na czymś, jestem też w stanie zrozumieć potrzebę jakiejś niewymagającej rozrywki. Ale czy warto wydawać</w:t>
      </w:r>
      <w:r w:rsidR="00E632C0">
        <w:rPr>
          <w:rFonts w:ascii="Times New Roman" w:hAnsi="Times New Roman" w:cs="Times New Roman"/>
          <w:sz w:val="24"/>
          <w:szCs w:val="24"/>
        </w:rPr>
        <w:t xml:space="preserve"> dwie-trzy dychy po to</w:t>
      </w:r>
      <w:r w:rsidR="004908EB">
        <w:rPr>
          <w:rFonts w:ascii="Times New Roman" w:hAnsi="Times New Roman" w:cs="Times New Roman"/>
          <w:sz w:val="24"/>
          <w:szCs w:val="24"/>
        </w:rPr>
        <w:t xml:space="preserve"> tylko</w:t>
      </w:r>
      <w:r w:rsidR="00E632C0">
        <w:rPr>
          <w:rFonts w:ascii="Times New Roman" w:hAnsi="Times New Roman" w:cs="Times New Roman"/>
          <w:sz w:val="24"/>
          <w:szCs w:val="24"/>
        </w:rPr>
        <w:t>, żeby dostać dwie puste strony podpisane „Miejsce na twoją listę zakupów w spożywczym”? I dlaczego ludzie dają sobie wcisnąć, że napisanie tam tej listy pomoże im myśleć nieszablonowo i rozwinie ich kreatywność?</w:t>
      </w:r>
      <w:r w:rsidR="00D859EE">
        <w:rPr>
          <w:rFonts w:ascii="Times New Roman" w:hAnsi="Times New Roman" w:cs="Times New Roman"/>
          <w:sz w:val="24"/>
          <w:szCs w:val="24"/>
        </w:rPr>
        <w:t xml:space="preserve"> Żadna to kreatywność, takie „bądź sobą, zrób to i tamto”.</w:t>
      </w:r>
      <w:r w:rsidR="004908EB">
        <w:rPr>
          <w:rFonts w:ascii="Times New Roman" w:hAnsi="Times New Roman" w:cs="Times New Roman"/>
          <w:sz w:val="24"/>
          <w:szCs w:val="24"/>
        </w:rPr>
        <w:t xml:space="preserve"> Dużo </w:t>
      </w:r>
      <w:r w:rsidR="004908EB">
        <w:rPr>
          <w:rFonts w:ascii="Times New Roman" w:hAnsi="Times New Roman" w:cs="Times New Roman"/>
          <w:sz w:val="24"/>
          <w:szCs w:val="24"/>
        </w:rPr>
        <w:lastRenderedPageBreak/>
        <w:t>kreatywniej</w:t>
      </w:r>
      <w:r w:rsidR="00D866E5">
        <w:rPr>
          <w:rFonts w:ascii="Times New Roman" w:hAnsi="Times New Roman" w:cs="Times New Roman"/>
          <w:sz w:val="24"/>
          <w:szCs w:val="24"/>
        </w:rPr>
        <w:t xml:space="preserve"> (i ekonomiczniej)</w:t>
      </w:r>
      <w:r w:rsidR="004908EB">
        <w:rPr>
          <w:rFonts w:ascii="Times New Roman" w:hAnsi="Times New Roman" w:cs="Times New Roman"/>
          <w:sz w:val="24"/>
          <w:szCs w:val="24"/>
        </w:rPr>
        <w:t xml:space="preserve"> byłoby nabyć zeszyt za </w:t>
      </w:r>
      <w:r w:rsidR="009F3631">
        <w:rPr>
          <w:rFonts w:ascii="Times New Roman" w:hAnsi="Times New Roman" w:cs="Times New Roman"/>
          <w:sz w:val="24"/>
          <w:szCs w:val="24"/>
        </w:rPr>
        <w:t>złotówkę i tworzyć w</w:t>
      </w:r>
      <w:r w:rsidR="00100C09">
        <w:rPr>
          <w:rFonts w:ascii="Times New Roman" w:hAnsi="Times New Roman" w:cs="Times New Roman"/>
          <w:sz w:val="24"/>
          <w:szCs w:val="24"/>
        </w:rPr>
        <w:t xml:space="preserve"> nim</w:t>
      </w:r>
      <w:r w:rsidR="00D859EE">
        <w:rPr>
          <w:rFonts w:ascii="Times New Roman" w:hAnsi="Times New Roman" w:cs="Times New Roman"/>
          <w:sz w:val="24"/>
          <w:szCs w:val="24"/>
        </w:rPr>
        <w:t xml:space="preserve"> to,</w:t>
      </w:r>
      <w:r w:rsidR="004908EB">
        <w:rPr>
          <w:rFonts w:ascii="Times New Roman" w:hAnsi="Times New Roman" w:cs="Times New Roman"/>
          <w:sz w:val="24"/>
          <w:szCs w:val="24"/>
        </w:rPr>
        <w:t xml:space="preserve"> co tylko przyjdzie nam do głowy – a nie to, co w</w:t>
      </w:r>
      <w:r w:rsidR="00D866E5">
        <w:rPr>
          <w:rFonts w:ascii="Times New Roman" w:hAnsi="Times New Roman" w:cs="Times New Roman"/>
          <w:sz w:val="24"/>
          <w:szCs w:val="24"/>
        </w:rPr>
        <w:t xml:space="preserve">ymyśliła sobie jakaś tam pani </w:t>
      </w:r>
      <w:proofErr w:type="spellStart"/>
      <w:r w:rsidR="00D866E5">
        <w:rPr>
          <w:rFonts w:ascii="Times New Roman" w:hAnsi="Times New Roman" w:cs="Times New Roman"/>
          <w:sz w:val="24"/>
          <w:szCs w:val="24"/>
        </w:rPr>
        <w:t>Smith</w:t>
      </w:r>
      <w:proofErr w:type="spellEnd"/>
      <w:r w:rsidR="00D866E5">
        <w:rPr>
          <w:rFonts w:ascii="Times New Roman" w:hAnsi="Times New Roman" w:cs="Times New Roman"/>
          <w:sz w:val="24"/>
          <w:szCs w:val="24"/>
        </w:rPr>
        <w:t>.</w:t>
      </w:r>
      <w:r w:rsidR="00100C09">
        <w:rPr>
          <w:rFonts w:ascii="Times New Roman" w:hAnsi="Times New Roman" w:cs="Times New Roman"/>
          <w:sz w:val="24"/>
          <w:szCs w:val="24"/>
        </w:rPr>
        <w:t xml:space="preserve"> Tego pomysłu się trzymajmy.</w:t>
      </w:r>
      <w:bookmarkStart w:id="0" w:name="_GoBack"/>
      <w:bookmarkEnd w:id="0"/>
    </w:p>
    <w:p w:rsidR="00D859EE" w:rsidRPr="00D859EE" w:rsidRDefault="00D859EE" w:rsidP="00D859EE">
      <w:pPr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 w:rsidRPr="00D859EE">
        <w:rPr>
          <w:noProof/>
          <w:sz w:val="18"/>
          <w:szCs w:val="18"/>
          <w:lang w:eastAsia="pl-PL"/>
        </w:rPr>
        <w:drawing>
          <wp:inline distT="0" distB="0" distL="0" distR="0" wp14:anchorId="5206C19D" wp14:editId="683E7A80">
            <wp:extent cx="4290060" cy="4290060"/>
            <wp:effectExtent l="0" t="0" r="0" b="0"/>
            <wp:docPr id="1" name="Obraz 1" descr="Książka. Zniszcz ten dziennik. Kreatywna destrukcj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siążka. Zniszcz ten dziennik. Kreatywna destrukcj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59EE">
        <w:rPr>
          <w:rFonts w:ascii="Times New Roman" w:hAnsi="Times New Roman" w:cs="Times New Roman"/>
          <w:sz w:val="18"/>
          <w:szCs w:val="18"/>
        </w:rPr>
        <w:br/>
        <w:t>Źródło: http://www.bebio.pl/shop/ksi/zniszcz-ten-dziennik</w:t>
      </w:r>
    </w:p>
    <w:p w:rsidR="00C36523" w:rsidRDefault="00C36523" w:rsidP="004545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C36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E9"/>
    <w:rsid w:val="00044213"/>
    <w:rsid w:val="0005396B"/>
    <w:rsid w:val="00100C09"/>
    <w:rsid w:val="0017125B"/>
    <w:rsid w:val="002118FC"/>
    <w:rsid w:val="002156E6"/>
    <w:rsid w:val="00275A64"/>
    <w:rsid w:val="002B7BE9"/>
    <w:rsid w:val="00397073"/>
    <w:rsid w:val="004545E9"/>
    <w:rsid w:val="004908EB"/>
    <w:rsid w:val="004F6756"/>
    <w:rsid w:val="0062411F"/>
    <w:rsid w:val="0063617B"/>
    <w:rsid w:val="00781BFC"/>
    <w:rsid w:val="008677F9"/>
    <w:rsid w:val="008920D4"/>
    <w:rsid w:val="008F0477"/>
    <w:rsid w:val="009D1F49"/>
    <w:rsid w:val="009F3631"/>
    <w:rsid w:val="00A511AC"/>
    <w:rsid w:val="00A762C8"/>
    <w:rsid w:val="00AB32A7"/>
    <w:rsid w:val="00B3638F"/>
    <w:rsid w:val="00BB6F46"/>
    <w:rsid w:val="00C1019D"/>
    <w:rsid w:val="00C36523"/>
    <w:rsid w:val="00D04174"/>
    <w:rsid w:val="00D81EE2"/>
    <w:rsid w:val="00D859EE"/>
    <w:rsid w:val="00D866E5"/>
    <w:rsid w:val="00DF12B8"/>
    <w:rsid w:val="00E36AEA"/>
    <w:rsid w:val="00E632C0"/>
    <w:rsid w:val="00EB70E3"/>
    <w:rsid w:val="00F112E3"/>
    <w:rsid w:val="00F30D89"/>
    <w:rsid w:val="00F6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5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5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Emila</dc:creator>
  <cp:lastModifiedBy>Emila</cp:lastModifiedBy>
  <cp:revision>9</cp:revision>
  <dcterms:created xsi:type="dcterms:W3CDTF">2015-04-26T09:54:00Z</dcterms:created>
  <dcterms:modified xsi:type="dcterms:W3CDTF">2015-05-01T22:55:00Z</dcterms:modified>
</cp:coreProperties>
</file>